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D1" w:rsidRDefault="001B15D1" w:rsidP="001B15D1">
      <w:pPr>
        <w:jc w:val="center"/>
        <w:rPr>
          <w:rFonts w:ascii="Arial" w:hAnsi="Arial" w:cs="Arial"/>
          <w:b/>
          <w:sz w:val="24"/>
          <w:lang w:val="es-ES"/>
        </w:rPr>
      </w:pPr>
      <w:r w:rsidRPr="00A74514">
        <w:rPr>
          <w:rFonts w:ascii="Arial" w:hAnsi="Arial" w:cs="Arial"/>
          <w:b/>
          <w:sz w:val="24"/>
          <w:lang w:val="es-ES"/>
        </w:rPr>
        <w:t xml:space="preserve">CARTA DE SERVICIOS CRAI </w:t>
      </w:r>
      <w:r>
        <w:rPr>
          <w:rFonts w:ascii="Arial" w:hAnsi="Arial" w:cs="Arial"/>
          <w:b/>
          <w:sz w:val="24"/>
          <w:lang w:val="es-ES"/>
        </w:rPr>
        <w:t>+I ANTONIO MAZO MEJÍA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 w:rsidRPr="0092243A">
        <w:rPr>
          <w:rFonts w:ascii="Arial" w:hAnsi="Arial" w:cs="Arial"/>
          <w:sz w:val="24"/>
          <w:lang w:val="es-ES"/>
        </w:rPr>
        <w:t xml:space="preserve">El centro de recursos para el aprendizaje y la investigación es un espacio físico y digital pensado en respaldar los procesos de aprendizaje-enseñanza, así como la investigación y la innovación este último como un efecto diferenciado para la Fundación Universitaria CEIPA.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PRESENCIALES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Préstamo Externo: </w:t>
      </w:r>
      <w:r>
        <w:rPr>
          <w:rFonts w:ascii="Arial" w:hAnsi="Arial" w:cs="Arial"/>
          <w:sz w:val="24"/>
          <w:lang w:val="es-ES"/>
        </w:rPr>
        <w:t>Servicio que permite el retiro del material bibliográfico fuera de las instalaciones de la biblioteca, según los tiempos estipulados.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171"/>
        <w:gridCol w:w="1764"/>
        <w:gridCol w:w="1541"/>
      </w:tblGrid>
      <w:tr w:rsidR="001B15D1" w:rsidTr="00900ECE">
        <w:trPr>
          <w:jc w:val="center"/>
        </w:trPr>
        <w:tc>
          <w:tcPr>
            <w:tcW w:w="2182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Colecciones Bibliográficas físicas</w:t>
            </w:r>
          </w:p>
        </w:tc>
        <w:tc>
          <w:tcPr>
            <w:tcW w:w="1171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Días/ horas</w:t>
            </w:r>
          </w:p>
        </w:tc>
        <w:tc>
          <w:tcPr>
            <w:tcW w:w="1764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Cantidad de renovaciones</w:t>
            </w:r>
          </w:p>
        </w:tc>
        <w:tc>
          <w:tcPr>
            <w:tcW w:w="1541" w:type="dxa"/>
          </w:tcPr>
          <w:p w:rsidR="001B15D1" w:rsidRPr="00E55945" w:rsidRDefault="001B15D1" w:rsidP="00900EC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55945">
              <w:rPr>
                <w:rFonts w:ascii="Arial" w:hAnsi="Arial" w:cs="Arial"/>
                <w:b/>
                <w:lang w:val="es-ES"/>
              </w:rPr>
              <w:t>Cantidad de material a prestar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Libros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Revistas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Portátiles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día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Laboratorio Financiero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CD-ROM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8 días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1B15D1" w:rsidTr="00900ECE">
        <w:trPr>
          <w:jc w:val="center"/>
        </w:trPr>
        <w:tc>
          <w:tcPr>
            <w:tcW w:w="2182" w:type="dxa"/>
          </w:tcPr>
          <w:p w:rsidR="001B15D1" w:rsidRDefault="001B15D1" w:rsidP="00900EC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Literatura</w:t>
            </w:r>
          </w:p>
        </w:tc>
        <w:tc>
          <w:tcPr>
            <w:tcW w:w="117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541" w:type="dxa"/>
          </w:tcPr>
          <w:p w:rsidR="001B15D1" w:rsidRDefault="001B15D1" w:rsidP="00900EC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</w:tbl>
    <w:p w:rsidR="001B15D1" w:rsidRPr="000A1395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0A1395">
        <w:rPr>
          <w:rFonts w:ascii="Arial" w:hAnsi="Arial" w:cs="Arial"/>
          <w:b/>
          <w:sz w:val="24"/>
          <w:lang w:val="es-ES"/>
        </w:rPr>
        <w:t>Condiciones de préstamo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Los usuarios del CRAI+I</w:t>
      </w:r>
      <w:r w:rsidRPr="00C11275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son estudiantes activos en la universidad, egresados, instituciones con las que se haya establecido convenio y todo el personal administrativo que se encuentre trabajando con la universidad.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Egresados: </w:t>
      </w:r>
      <w:r>
        <w:rPr>
          <w:rFonts w:ascii="Arial" w:hAnsi="Arial" w:cs="Arial"/>
          <w:sz w:val="24"/>
          <w:lang w:val="es-ES"/>
        </w:rPr>
        <w:t>15 días libros, 15 días revistas, 8 días CD-ROM. Total 5 materiales.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Maletas Lectoras: </w:t>
      </w:r>
      <w:r>
        <w:rPr>
          <w:rFonts w:ascii="Arial" w:hAnsi="Arial" w:cs="Arial"/>
          <w:sz w:val="24"/>
          <w:lang w:val="es-ES"/>
        </w:rPr>
        <w:t>Servicios para la formación lectora de la comunidad egresada este servicio debe ser solicitado al CRAI+I.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Sanciones: </w:t>
      </w:r>
      <w:r>
        <w:rPr>
          <w:rFonts w:ascii="Arial" w:hAnsi="Arial" w:cs="Arial"/>
          <w:sz w:val="24"/>
          <w:lang w:val="es-ES"/>
        </w:rPr>
        <w:t xml:space="preserve">Se presenta sanción cuando no renuevan o entregan el material en la fecha estipulada, este tiene un cobro de $1500 por día y por cada libro que tenga prestado.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 uso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prestará solamente material de la colección general (libros).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cupo máximo serán 5 materiales por estudiante.</w:t>
      </w:r>
    </w:p>
    <w:p w:rsidR="001B15D1" w:rsidRP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reposición se hará por medio de la adquisición o copia del mismo ejemplar.</w:t>
      </w:r>
    </w:p>
    <w:p w:rsidR="001B15D1" w:rsidRP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1B15D1">
        <w:rPr>
          <w:rFonts w:ascii="Arial" w:hAnsi="Arial" w:cs="Arial"/>
          <w:b/>
          <w:sz w:val="24"/>
          <w:lang w:val="es-ES"/>
        </w:rPr>
        <w:t xml:space="preserve">Servicios de extensión: </w:t>
      </w:r>
      <w:r w:rsidRPr="001B15D1">
        <w:rPr>
          <w:rFonts w:ascii="Arial" w:hAnsi="Arial" w:cs="Arial"/>
          <w:sz w:val="24"/>
          <w:lang w:val="es-ES"/>
        </w:rPr>
        <w:t xml:space="preserve">El CRAI+I suscribe convenios con instituciones universitarias, gubernamentales y privadas. El acceso a los materiales que éstas poseen. 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Préstamo </w:t>
      </w:r>
      <w:proofErr w:type="spellStart"/>
      <w:r>
        <w:rPr>
          <w:rFonts w:ascii="Arial" w:hAnsi="Arial" w:cs="Arial"/>
          <w:b/>
          <w:sz w:val="24"/>
          <w:lang w:val="es-ES"/>
        </w:rPr>
        <w:t>interbibliotecario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: </w:t>
      </w:r>
      <w:r>
        <w:rPr>
          <w:rFonts w:ascii="Arial" w:hAnsi="Arial" w:cs="Arial"/>
          <w:sz w:val="24"/>
          <w:lang w:val="es-ES"/>
        </w:rPr>
        <w:t>El CRAI+I</w:t>
      </w:r>
      <w:r w:rsidRPr="00E55945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tiene convenios con instituciones universitarias, gubernamentales y del sector privado con el fin de ofrecer a la comunidad acceso a los materiales que estas poseen, la solicitud la pueden realizar escribiendo al correo </w:t>
      </w:r>
      <w:hyperlink r:id="rId7" w:history="1">
        <w:r w:rsidRPr="00853463">
          <w:rPr>
            <w:rStyle w:val="Hipervnculo"/>
            <w:rFonts w:ascii="Arial" w:hAnsi="Arial" w:cs="Arial"/>
            <w:color w:val="000000" w:themeColor="text1"/>
            <w:sz w:val="24"/>
            <w:lang w:val="es-ES"/>
          </w:rPr>
          <w:t>craiiantoniomazomejia@ceipa.edu.co</w:t>
        </w:r>
      </w:hyperlink>
      <w:r>
        <w:rPr>
          <w:rStyle w:val="Hipervnculo"/>
          <w:rFonts w:ascii="Arial" w:hAnsi="Arial" w:cs="Arial"/>
          <w:color w:val="000000" w:themeColor="text1"/>
          <w:sz w:val="24"/>
          <w:lang w:val="es-ES"/>
        </w:rPr>
        <w:t xml:space="preserve"> 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Maletas Lectoras: </w:t>
      </w:r>
      <w:r>
        <w:rPr>
          <w:rFonts w:ascii="Arial" w:hAnsi="Arial" w:cs="Arial"/>
          <w:sz w:val="24"/>
          <w:lang w:val="es-ES"/>
        </w:rPr>
        <w:t>Servicios para la formación lectora de la comunidad académica este servicio debe ser solicitado al CRAI+I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 uso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prestará solamente material de la colección general (libros).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cupo máximo serán 5 materiales por estudiante.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reposición se hará por medio de la adquisición o copia del mismo ejemplar.</w:t>
      </w:r>
    </w:p>
    <w:p w:rsidR="001B15D1" w:rsidRPr="00D071A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No tiene préstamo </w:t>
      </w:r>
      <w:proofErr w:type="spellStart"/>
      <w:r>
        <w:rPr>
          <w:rFonts w:ascii="Arial" w:hAnsi="Arial" w:cs="Arial"/>
          <w:sz w:val="24"/>
          <w:lang w:val="es-ES"/>
        </w:rPr>
        <w:t>interbibliotecario</w:t>
      </w:r>
      <w:proofErr w:type="spellEnd"/>
      <w:r>
        <w:rPr>
          <w:rFonts w:ascii="Arial" w:hAnsi="Arial" w:cs="Arial"/>
          <w:sz w:val="24"/>
          <w:lang w:val="es-ES"/>
        </w:rPr>
        <w:t>: Material de reserva y de referencia.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Servicio de referencia: </w:t>
      </w:r>
      <w:r>
        <w:rPr>
          <w:rFonts w:ascii="Arial" w:hAnsi="Arial" w:cs="Arial"/>
          <w:sz w:val="24"/>
          <w:lang w:val="es-ES"/>
        </w:rPr>
        <w:t>El CRAI+I</w:t>
      </w:r>
      <w:r w:rsidRPr="0008693F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apoya en la búsqueda, recuperación y obtención de información de acuerdo con las necesidades de los usuarios: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- Referencia: </w:t>
      </w:r>
      <w:r>
        <w:rPr>
          <w:rFonts w:ascii="Arial" w:hAnsi="Arial" w:cs="Arial"/>
          <w:sz w:val="24"/>
          <w:lang w:val="es-ES"/>
        </w:rPr>
        <w:t>Se ofrece asesoría en la búsqueda bibliográfica, ubicación, localización de información en las bibliotecas.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- Referencia en línea: </w:t>
      </w:r>
      <w:r>
        <w:rPr>
          <w:rFonts w:ascii="Arial" w:hAnsi="Arial" w:cs="Arial"/>
          <w:sz w:val="24"/>
          <w:lang w:val="es-ES"/>
        </w:rPr>
        <w:t xml:space="preserve"> Se dispone de canales virtuales para guiar al usuario en la experiencia de obtención y uso de los recursos disponibles.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Formación y capacitación de usuario: </w:t>
      </w:r>
      <w:r>
        <w:rPr>
          <w:rFonts w:ascii="Arial" w:hAnsi="Arial" w:cs="Arial"/>
          <w:sz w:val="24"/>
          <w:lang w:val="es-ES"/>
        </w:rPr>
        <w:t>Capacitación a usuarios en el uso y manejo en plataformas de revistas y libros electrónicos, además visitas guiadas sobre los servicios y recursos que ofrece la biblioteca grupal o individuales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Las actividades se dividen en: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Inducción a los servicios, catálogo automatizado de la colección y fuentes de información.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Capacitación en el manejo de fuentes de información y recursos digitales.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del servicio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usuario debe autenticarse a través del sistema (carné), en el área de recepción de circulación y préstamo.</w:t>
      </w:r>
    </w:p>
    <w:p w:rsidR="001B15D1" w:rsidRPr="00853463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material a solicitar deberá quedar registrado en el sistema administrador del CRAI+I.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Realizar la entrega del material de acuerdo a la fecha resaltada en la ficha de vencimiento.</w:t>
      </w:r>
    </w:p>
    <w:p w:rsidR="001B15D1" w:rsidRPr="00176A24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Este debe ser entregado en las mismas condiciones con las fue prestado.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Digitales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Catálogo en línea: </w:t>
      </w:r>
      <w:r>
        <w:rPr>
          <w:rFonts w:ascii="Arial" w:hAnsi="Arial" w:cs="Arial"/>
          <w:sz w:val="24"/>
          <w:lang w:val="es-ES"/>
        </w:rPr>
        <w:t>Herramienta que permite la búsqueda y la localización de material bibliográfico, disponible en el CRAI+I</w:t>
      </w:r>
      <w:r w:rsidRPr="0008693F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en formato físico; además funciona como sistema de información y permite realizar transacciones relacionadas con circulación como: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176A24">
        <w:rPr>
          <w:rFonts w:ascii="Arial" w:hAnsi="Arial" w:cs="Arial"/>
          <w:sz w:val="24"/>
          <w:lang w:val="es-ES"/>
        </w:rPr>
        <w:t>Consulta del material bibliográfico disponible</w:t>
      </w:r>
    </w:p>
    <w:p w:rsidR="001B15D1" w:rsidRPr="00D70B28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D70B28">
        <w:rPr>
          <w:rFonts w:ascii="Arial" w:hAnsi="Arial" w:cs="Arial"/>
          <w:sz w:val="24"/>
          <w:lang w:val="es-ES"/>
        </w:rPr>
        <w:t>Reserva de material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Renovación de material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Solicitud de préstamo </w:t>
      </w:r>
      <w:proofErr w:type="spellStart"/>
      <w:r>
        <w:rPr>
          <w:rFonts w:ascii="Arial" w:hAnsi="Arial" w:cs="Arial"/>
          <w:sz w:val="24"/>
          <w:lang w:val="es-ES"/>
        </w:rPr>
        <w:t>interbibliotecario</w:t>
      </w:r>
      <w:proofErr w:type="spellEnd"/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Recursos digitales: </w:t>
      </w:r>
      <w:r>
        <w:rPr>
          <w:rFonts w:ascii="Arial" w:hAnsi="Arial" w:cs="Arial"/>
          <w:sz w:val="24"/>
          <w:lang w:val="es-ES"/>
        </w:rPr>
        <w:t>el CRAI+I brinda acceso a diferentes bases de datos, colecciones y herramientas electrónicas, en todas las áreas del conocimiento y para todos los programas académicos, a las cuales los usuarios pueden acceder dentro y fuera del campus universitario.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Bases de datos desde el Proxy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Libros electrónicos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Periódicos y revistas digitales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Repositorio Institucional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el aprendizaje.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Gestores de referencias 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la investigación</w:t>
      </w:r>
    </w:p>
    <w:p w:rsidR="001B15D1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>Herramientas para el laboratorio Financiero</w:t>
      </w:r>
    </w:p>
    <w:p w:rsidR="001B15D1" w:rsidRPr="00E452CC" w:rsidRDefault="001B15D1" w:rsidP="001B15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 xml:space="preserve">Fondo Editorial </w:t>
      </w:r>
    </w:p>
    <w:p w:rsidR="001B15D1" w:rsidRPr="00A00A78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proofErr w:type="spellStart"/>
      <w:r w:rsidRPr="00A00A78">
        <w:rPr>
          <w:rFonts w:ascii="Arial" w:hAnsi="Arial" w:cs="Arial"/>
          <w:b/>
          <w:sz w:val="24"/>
          <w:lang w:val="es-ES"/>
        </w:rPr>
        <w:t>Virtualteca</w:t>
      </w:r>
      <w:proofErr w:type="spellEnd"/>
      <w:r w:rsidRPr="00A00A78">
        <w:rPr>
          <w:rFonts w:ascii="Arial" w:hAnsi="Arial" w:cs="Arial"/>
          <w:b/>
          <w:sz w:val="24"/>
          <w:lang w:val="es-ES"/>
        </w:rPr>
        <w:t>: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Pr="00E452CC">
        <w:rPr>
          <w:rFonts w:ascii="Arial" w:hAnsi="Arial" w:cs="Arial"/>
          <w:sz w:val="24"/>
          <w:lang w:val="es-ES"/>
        </w:rPr>
        <w:t>Espacio dedicado a un listado de recursos digitales de recomendaciones de material de aprendizaje que respalda los procesos formativos.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Boletín de Novedades: </w:t>
      </w:r>
      <w:r>
        <w:rPr>
          <w:rFonts w:ascii="Arial" w:hAnsi="Arial" w:cs="Arial"/>
          <w:sz w:val="24"/>
          <w:lang w:val="es-ES"/>
        </w:rPr>
        <w:t>Servicio que promociona las últimas adquisiciones del CRAI+I.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 de participación de los usuarios: </w:t>
      </w:r>
      <w:r>
        <w:rPr>
          <w:rFonts w:ascii="Arial" w:hAnsi="Arial" w:cs="Arial"/>
          <w:sz w:val="24"/>
          <w:lang w:val="es-ES"/>
        </w:rPr>
        <w:t xml:space="preserve">A través de las redes sociales Instagram y Twitter </w:t>
      </w:r>
      <w:r w:rsidRPr="0008693F">
        <w:rPr>
          <w:rFonts w:ascii="Arial" w:hAnsi="Arial" w:cs="Arial"/>
          <w:sz w:val="24"/>
          <w:lang w:val="es-ES"/>
        </w:rPr>
        <w:t xml:space="preserve">institucionales </w:t>
      </w:r>
      <w:r w:rsidRPr="00C11275">
        <w:rPr>
          <w:rFonts w:ascii="Arial" w:hAnsi="Arial" w:cs="Arial"/>
          <w:sz w:val="24"/>
          <w:lang w:val="es-ES"/>
        </w:rPr>
        <w:t xml:space="preserve">se mantiene comunicación directa con sus usuarios, proporcionando </w:t>
      </w:r>
      <w:r>
        <w:rPr>
          <w:rFonts w:ascii="Arial" w:hAnsi="Arial" w:cs="Arial"/>
          <w:sz w:val="24"/>
          <w:lang w:val="es-ES"/>
        </w:rPr>
        <w:t>información de interés sobre sus servicios, actividades, novedades y noticias. Además de brindar un espacio en el que los usuarios pueden dar a conocer todas sus inquietudes, sugerencias, opiniones y comentarios, que enriquecen todos los procesos del CRAI+I Antonio Mazo Mejía</w:t>
      </w:r>
    </w:p>
    <w:p w:rsidR="001B15D1" w:rsidRDefault="001B15D1" w:rsidP="001B15D1">
      <w:pPr>
        <w:jc w:val="both"/>
        <w:rPr>
          <w:rFonts w:ascii="Arial" w:hAnsi="Arial" w:cs="Arial"/>
          <w:sz w:val="24"/>
          <w:lang w:val="es-ES"/>
        </w:rPr>
      </w:pP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ATENCIÓN A LA COMUNIDAD ACADEMICA CRAI+I Antonio Mazo Mejía</w:t>
      </w:r>
    </w:p>
    <w:p w:rsidR="001B15D1" w:rsidRDefault="001B15D1" w:rsidP="001B15D1">
      <w:pPr>
        <w:jc w:val="both"/>
        <w:rPr>
          <w:rFonts w:ascii="Arial" w:hAnsi="Arial" w:cs="Arial"/>
          <w:b/>
          <w:sz w:val="24"/>
          <w:lang w:val="es-ES"/>
        </w:rPr>
      </w:pPr>
      <w:r w:rsidRPr="001B15D1">
        <w:rPr>
          <w:rFonts w:ascii="Arial" w:hAnsi="Arial" w:cs="Arial"/>
          <w:b/>
          <w:noProof/>
          <w:sz w:val="24"/>
          <w:lang w:eastAsia="es-CO"/>
        </w:rPr>
        <w:drawing>
          <wp:inline distT="0" distB="0" distL="0" distR="0">
            <wp:extent cx="1085850" cy="1085850"/>
            <wp:effectExtent l="0" t="0" r="0" b="0"/>
            <wp:docPr id="4" name="Imagen 4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5F" w:rsidRDefault="001B15D1" w:rsidP="001B15D1">
      <w:bookmarkStart w:id="0" w:name="_GoBack"/>
      <w:bookmarkEnd w:id="0"/>
      <w:r w:rsidRPr="00685C11">
        <w:rPr>
          <w:rFonts w:ascii="Arial" w:hAnsi="Arial" w:cs="Arial"/>
          <w:b/>
          <w:sz w:val="24"/>
          <w:szCs w:val="24"/>
          <w:lang w:val="es-ES"/>
        </w:rPr>
        <w:t>Correo:</w:t>
      </w:r>
      <w:r w:rsidRPr="00685C11">
        <w:rPr>
          <w:rFonts w:ascii="Arial" w:hAnsi="Arial" w:cs="Arial"/>
          <w:color w:val="000000"/>
          <w:sz w:val="24"/>
          <w:szCs w:val="24"/>
          <w:shd w:val="clear" w:color="auto" w:fill="FFFFFF"/>
        </w:rPr>
        <w:t>craiiantoniomazomejia@ceipa.edu.co</w:t>
      </w:r>
      <w:r w:rsidRPr="00685C11">
        <w:rPr>
          <w:rFonts w:ascii="Arial" w:hAnsi="Arial" w:cs="Arial"/>
          <w:color w:val="000000"/>
          <w:sz w:val="24"/>
          <w:szCs w:val="24"/>
        </w:rPr>
        <w:br/>
      </w:r>
      <w:r w:rsidRPr="00685C11">
        <w:rPr>
          <w:rFonts w:ascii="Arial" w:hAnsi="Arial" w:cs="Arial"/>
          <w:color w:val="000000"/>
          <w:sz w:val="24"/>
          <w:szCs w:val="24"/>
          <w:shd w:val="clear" w:color="auto" w:fill="FFFFFF"/>
        </w:rPr>
        <w:t>Teléfono (604) 305 61 00 Ext: 4140</w:t>
      </w:r>
    </w:p>
    <w:p w:rsidR="00DA565F" w:rsidRDefault="00DA565F"/>
    <w:p w:rsidR="00DA565F" w:rsidRDefault="00DA565F"/>
    <w:p w:rsidR="00DA565F" w:rsidRDefault="00DA565F"/>
    <w:p w:rsidR="008A0C77" w:rsidRDefault="008A0C77"/>
    <w:sectPr w:rsidR="008A0C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21" w:rsidRDefault="00055E21" w:rsidP="007120AE">
      <w:pPr>
        <w:spacing w:after="0" w:line="240" w:lineRule="auto"/>
      </w:pPr>
      <w:r>
        <w:separator/>
      </w:r>
    </w:p>
  </w:endnote>
  <w:end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21" w:rsidRDefault="00055E21" w:rsidP="007120AE">
      <w:pPr>
        <w:spacing w:after="0" w:line="240" w:lineRule="auto"/>
      </w:pPr>
      <w:r>
        <w:separator/>
      </w:r>
    </w:p>
  </w:footnote>
  <w:foot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5AA"/>
    <w:multiLevelType w:val="hybridMultilevel"/>
    <w:tmpl w:val="A8E27692"/>
    <w:lvl w:ilvl="0" w:tplc="0568A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B15D1"/>
    <w:rsid w:val="001C4728"/>
    <w:rsid w:val="001E47FB"/>
    <w:rsid w:val="002A0AC2"/>
    <w:rsid w:val="003A4341"/>
    <w:rsid w:val="00592F69"/>
    <w:rsid w:val="005D18B3"/>
    <w:rsid w:val="005F2180"/>
    <w:rsid w:val="007120AE"/>
    <w:rsid w:val="008A0C77"/>
    <w:rsid w:val="008B41CA"/>
    <w:rsid w:val="00B70AAF"/>
    <w:rsid w:val="00C008AA"/>
    <w:rsid w:val="00DA565F"/>
    <w:rsid w:val="00E437AB"/>
    <w:rsid w:val="00E4498B"/>
    <w:rsid w:val="00F21D3F"/>
    <w:rsid w:val="00F24C7B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E2A6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table" w:styleId="Tablaconcuadrcula">
    <w:name w:val="Table Grid"/>
    <w:basedOn w:val="Tablanormal"/>
    <w:uiPriority w:val="39"/>
    <w:rsid w:val="001B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1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raiiantoniomazomejia@ceip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2022-08-29T18:47:00Z</dcterms:created>
  <dcterms:modified xsi:type="dcterms:W3CDTF">2022-08-29T18:47:00Z</dcterms:modified>
</cp:coreProperties>
</file>